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17" w:rsidRPr="00105B54" w:rsidRDefault="00216055" w:rsidP="00C4017D">
      <w:pPr>
        <w:jc w:val="center"/>
        <w:rPr>
          <w:rStyle w:val="a3"/>
          <w:rFonts w:ascii="方正小标宋简体" w:eastAsia="方正小标宋简体" w:hAnsiTheme="minorEastAsia"/>
          <w:b w:val="0"/>
          <w:color w:val="000000"/>
          <w:sz w:val="44"/>
          <w:szCs w:val="44"/>
        </w:rPr>
      </w:pPr>
      <w:r w:rsidRPr="00105B54">
        <w:rPr>
          <w:rStyle w:val="a3"/>
          <w:rFonts w:ascii="方正小标宋简体" w:eastAsia="方正小标宋简体" w:hAnsiTheme="minorEastAsia" w:hint="eastAsia"/>
          <w:b w:val="0"/>
          <w:color w:val="000000"/>
          <w:sz w:val="44"/>
          <w:szCs w:val="44"/>
        </w:rPr>
        <w:t>第一临床医学院</w:t>
      </w:r>
    </w:p>
    <w:p w:rsidR="008E6D79" w:rsidRPr="00433252" w:rsidRDefault="008E6D79" w:rsidP="00C4017D">
      <w:pPr>
        <w:jc w:val="center"/>
        <w:rPr>
          <w:rFonts w:asciiTheme="minorEastAsia" w:hAnsiTheme="minorEastAsia"/>
          <w:color w:val="000000"/>
          <w:sz w:val="24"/>
          <w:szCs w:val="24"/>
        </w:rPr>
      </w:pPr>
    </w:p>
    <w:p w:rsidR="00153226" w:rsidRPr="00105B54" w:rsidRDefault="00646221" w:rsidP="00646221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646221">
        <w:rPr>
          <w:rFonts w:ascii="仿宋_GB2312" w:eastAsia="仿宋_GB2312" w:hAnsiTheme="minorEastAsia" w:hint="eastAsia"/>
          <w:color w:val="000000"/>
          <w:sz w:val="32"/>
          <w:szCs w:val="32"/>
        </w:rPr>
        <w:t>赣南医学院第一附属</w:t>
      </w:r>
      <w:r w:rsidR="00153226" w:rsidRPr="00646221">
        <w:rPr>
          <w:rFonts w:ascii="仿宋_GB2312" w:eastAsia="仿宋_GB2312" w:hAnsiTheme="minorEastAsia" w:hint="eastAsia"/>
          <w:color w:val="000000"/>
          <w:sz w:val="32"/>
          <w:szCs w:val="32"/>
        </w:rPr>
        <w:t>医院</w:t>
      </w:r>
      <w:r w:rsidRPr="00646221">
        <w:rPr>
          <w:rFonts w:ascii="仿宋_GB2312" w:eastAsia="仿宋_GB2312" w:hAnsiTheme="minorEastAsia" w:hint="eastAsia"/>
          <w:color w:val="000000"/>
          <w:sz w:val="32"/>
          <w:szCs w:val="32"/>
        </w:rPr>
        <w:t>（</w:t>
      </w:r>
      <w:r w:rsidRPr="00646221">
        <w:rPr>
          <w:rStyle w:val="a3"/>
          <w:rFonts w:ascii="仿宋_GB2312" w:eastAsia="仿宋_GB2312" w:hAnsiTheme="minorEastAsia" w:hint="eastAsia"/>
          <w:b w:val="0"/>
          <w:color w:val="000000"/>
          <w:sz w:val="32"/>
          <w:szCs w:val="32"/>
        </w:rPr>
        <w:t>第一临床医学院</w:t>
      </w:r>
      <w:r w:rsidRPr="00646221">
        <w:rPr>
          <w:rFonts w:ascii="仿宋_GB2312" w:eastAsia="仿宋_GB2312" w:hAnsiTheme="minorEastAsia" w:hint="eastAsia"/>
          <w:color w:val="000000"/>
          <w:sz w:val="32"/>
          <w:szCs w:val="32"/>
        </w:rPr>
        <w:t>）</w:t>
      </w:r>
      <w:r w:rsidR="00153226" w:rsidRPr="00105B54">
        <w:rPr>
          <w:rFonts w:ascii="仿宋_GB2312" w:eastAsia="仿宋_GB2312" w:hAnsiTheme="minorEastAsia" w:hint="eastAsia"/>
          <w:color w:val="000000"/>
          <w:sz w:val="32"/>
          <w:szCs w:val="32"/>
        </w:rPr>
        <w:t>临床医学学科为硕士学位授权学科（学术学位和专业学位），系江西省一流学科</w:t>
      </w:r>
      <w:r w:rsidR="00234FE0" w:rsidRPr="00105B54">
        <w:rPr>
          <w:rFonts w:ascii="仿宋_GB2312" w:eastAsia="仿宋_GB2312" w:hAnsiTheme="minorEastAsia" w:hint="eastAsia"/>
          <w:color w:val="000000"/>
          <w:sz w:val="32"/>
          <w:szCs w:val="32"/>
        </w:rPr>
        <w:t>。</w:t>
      </w:r>
      <w:r w:rsidR="00153226" w:rsidRPr="00105B54">
        <w:rPr>
          <w:rFonts w:ascii="仿宋_GB2312" w:eastAsia="仿宋_GB2312" w:hAnsiTheme="minorEastAsia" w:hint="eastAsia"/>
          <w:color w:val="000000"/>
          <w:sz w:val="32"/>
          <w:szCs w:val="32"/>
        </w:rPr>
        <w:t>泌尿</w:t>
      </w:r>
      <w:r w:rsidR="00440420" w:rsidRPr="00105B54">
        <w:rPr>
          <w:rFonts w:ascii="仿宋_GB2312" w:eastAsia="仿宋_GB2312" w:hAnsiTheme="minorEastAsia" w:hint="eastAsia"/>
          <w:color w:val="000000"/>
          <w:sz w:val="32"/>
          <w:szCs w:val="32"/>
        </w:rPr>
        <w:t>外科、疼痛医学科系国家临床重点专科入围科室</w:t>
      </w:r>
      <w:r w:rsidR="00153226" w:rsidRPr="00105B54">
        <w:rPr>
          <w:rFonts w:ascii="仿宋_GB2312" w:eastAsia="仿宋_GB2312" w:hAnsiTheme="minorEastAsia" w:hint="eastAsia"/>
          <w:color w:val="000000"/>
          <w:sz w:val="32"/>
          <w:szCs w:val="32"/>
        </w:rPr>
        <w:t>；心血管内科、普外科、神经外科、重症医学科为省级临床重点专科建设项目；普外科、心血管内科、消化内科、骨科、肾内科、</w:t>
      </w:r>
      <w:r w:rsidR="00440420" w:rsidRPr="00105B54">
        <w:rPr>
          <w:rFonts w:ascii="仿宋_GB2312" w:eastAsia="仿宋_GB2312" w:hAnsiTheme="minorEastAsia" w:hint="eastAsia"/>
          <w:color w:val="000000"/>
          <w:sz w:val="32"/>
          <w:szCs w:val="32"/>
        </w:rPr>
        <w:t>泌尿外科、麻醉科、内分泌科为省医学学科省县共建计划项目援建学科。</w:t>
      </w:r>
      <w:r w:rsidR="00216055" w:rsidRPr="00105B54">
        <w:rPr>
          <w:rFonts w:ascii="仿宋_GB2312" w:eastAsia="仿宋_GB2312" w:hAnsiTheme="minorEastAsia" w:hint="eastAsia"/>
          <w:color w:val="000000"/>
          <w:sz w:val="32"/>
          <w:szCs w:val="32"/>
        </w:rPr>
        <w:t>各学科努力探索国内外相关学科发展的新思路、新技术、新方法，涌现出以享誉国内外的泌尿外科NOTES、LESS及重症医学ECMO为代表的一大批高、精、尖技术，填补了众多国内、国际空白。</w:t>
      </w:r>
    </w:p>
    <w:p w:rsidR="00234FE0" w:rsidRDefault="008E3E2D" w:rsidP="00234FE0">
      <w:pPr>
        <w:spacing w:line="360" w:lineRule="auto"/>
        <w:ind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noProof/>
          <w:color w:val="000000"/>
          <w:sz w:val="24"/>
          <w:szCs w:val="24"/>
        </w:rPr>
        <w:drawing>
          <wp:inline distT="0" distB="0" distL="0" distR="0">
            <wp:extent cx="4677308" cy="3021571"/>
            <wp:effectExtent l="19050" t="0" r="8992" b="0"/>
            <wp:docPr id="1" name="图片 1" descr="E:\17 照片\IMG_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7 照片\IMG_3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038" cy="3021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BCD" w:rsidRPr="00105B54" w:rsidRDefault="00D31BCD" w:rsidP="00646221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105B54">
        <w:rPr>
          <w:rFonts w:ascii="仿宋_GB2312" w:eastAsia="仿宋_GB2312" w:hAnsiTheme="minorEastAsia" w:hint="eastAsia"/>
          <w:color w:val="000000"/>
          <w:sz w:val="32"/>
          <w:szCs w:val="32"/>
        </w:rPr>
        <w:t>医院拥有全国心血管疾病介入诊疗技术培训基地、腹腔镜国家级培训基地</w:t>
      </w:r>
      <w:r w:rsidR="00DB79C5" w:rsidRPr="00105B54">
        <w:rPr>
          <w:rFonts w:ascii="仿宋_GB2312" w:eastAsia="仿宋_GB2312" w:hAnsiTheme="minorEastAsia" w:hint="eastAsia"/>
          <w:color w:val="000000"/>
          <w:sz w:val="32"/>
          <w:szCs w:val="32"/>
        </w:rPr>
        <w:t>，</w:t>
      </w:r>
      <w:r w:rsidRPr="00105B54">
        <w:rPr>
          <w:rFonts w:ascii="仿宋_GB2312" w:eastAsia="仿宋_GB2312" w:hAnsiTheme="minorEastAsia" w:hint="eastAsia"/>
          <w:color w:val="000000"/>
          <w:sz w:val="32"/>
          <w:szCs w:val="32"/>
        </w:rPr>
        <w:t>心脑血管疾病防治教育部重点实验室、</w:t>
      </w:r>
      <w:r w:rsidRPr="00105B54">
        <w:rPr>
          <w:rFonts w:ascii="仿宋_GB2312" w:eastAsia="仿宋_GB2312" w:hAnsiTheme="minorEastAsia" w:hint="eastAsia"/>
          <w:color w:val="000000"/>
          <w:sz w:val="32"/>
          <w:szCs w:val="32"/>
        </w:rPr>
        <w:lastRenderedPageBreak/>
        <w:t>国家老年疾病临床医学研究中心赣南分中心</w:t>
      </w:r>
      <w:r w:rsidR="00DB79C5" w:rsidRPr="00105B54">
        <w:rPr>
          <w:rFonts w:ascii="仿宋_GB2312" w:eastAsia="仿宋_GB2312" w:hAnsiTheme="minorEastAsia" w:hint="eastAsia"/>
          <w:color w:val="000000"/>
          <w:sz w:val="32"/>
          <w:szCs w:val="32"/>
        </w:rPr>
        <w:t>、</w:t>
      </w:r>
      <w:r w:rsidRPr="00105B54">
        <w:rPr>
          <w:rFonts w:ascii="仿宋_GB2312" w:eastAsia="仿宋_GB2312" w:hAnsiTheme="minorEastAsia" w:hint="eastAsia"/>
          <w:color w:val="000000"/>
          <w:sz w:val="32"/>
          <w:szCs w:val="32"/>
        </w:rPr>
        <w:t>江西省高校临床医学重点实验室。</w:t>
      </w:r>
    </w:p>
    <w:p w:rsidR="00B85DEC" w:rsidRDefault="00D31BCD" w:rsidP="00646221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color w:val="000000"/>
          <w:sz w:val="32"/>
          <w:szCs w:val="32"/>
        </w:rPr>
      </w:pPr>
      <w:r w:rsidRPr="00105B54">
        <w:rPr>
          <w:rFonts w:ascii="仿宋_GB2312" w:eastAsia="仿宋_GB2312" w:hAnsiTheme="minorEastAsia" w:hint="eastAsia"/>
          <w:color w:val="000000"/>
          <w:sz w:val="32"/>
          <w:szCs w:val="32"/>
        </w:rPr>
        <w:t>医院近年来共承担近50项国家级科技计划项目；获国家级科技进步二等奖1项、省市级科技奖励50余项；在《European Urology》、《Journal of Hepatology》等SCI收录期刊发表论文300余篇。</w:t>
      </w:r>
    </w:p>
    <w:p w:rsidR="00646221" w:rsidRDefault="00646221" w:rsidP="00646221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color w:val="000000"/>
          <w:sz w:val="32"/>
          <w:szCs w:val="32"/>
        </w:rPr>
      </w:pPr>
    </w:p>
    <w:p w:rsidR="00646221" w:rsidRDefault="00646221" w:rsidP="00646221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color w:val="000000"/>
          <w:sz w:val="32"/>
          <w:szCs w:val="32"/>
        </w:rPr>
        <w:t>网址：</w:t>
      </w:r>
      <w:r w:rsidRPr="00646221">
        <w:rPr>
          <w:rFonts w:ascii="仿宋_GB2312" w:eastAsia="仿宋_GB2312" w:hAnsiTheme="minorEastAsia"/>
          <w:color w:val="000000"/>
          <w:sz w:val="32"/>
          <w:szCs w:val="32"/>
        </w:rPr>
        <w:t>https://www.gyyfy.com/</w:t>
      </w:r>
    </w:p>
    <w:p w:rsidR="00646221" w:rsidRPr="00105B54" w:rsidRDefault="00646221" w:rsidP="00646221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color w:val="000000"/>
          <w:sz w:val="32"/>
          <w:szCs w:val="32"/>
        </w:rPr>
        <w:t>联系人：</w:t>
      </w:r>
      <w:r w:rsidRPr="00646221">
        <w:rPr>
          <w:rFonts w:ascii="仿宋_GB2312" w:eastAsia="仿宋_GB2312" w:hAnsiTheme="minorEastAsia" w:hint="eastAsia"/>
          <w:color w:val="000000"/>
          <w:sz w:val="32"/>
          <w:szCs w:val="32"/>
        </w:rPr>
        <w:t>郑老师，0797-8689034</w:t>
      </w:r>
    </w:p>
    <w:sectPr w:rsidR="00646221" w:rsidRPr="00105B54" w:rsidSect="008A0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862" w:rsidRDefault="009D0862" w:rsidP="00105B54">
      <w:r>
        <w:separator/>
      </w:r>
    </w:p>
  </w:endnote>
  <w:endnote w:type="continuationSeparator" w:id="1">
    <w:p w:rsidR="009D0862" w:rsidRDefault="009D0862" w:rsidP="00105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862" w:rsidRDefault="009D0862" w:rsidP="00105B54">
      <w:r>
        <w:separator/>
      </w:r>
    </w:p>
  </w:footnote>
  <w:footnote w:type="continuationSeparator" w:id="1">
    <w:p w:rsidR="009D0862" w:rsidRDefault="009D0862" w:rsidP="00105B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017"/>
    <w:rsid w:val="00010091"/>
    <w:rsid w:val="00037F5E"/>
    <w:rsid w:val="00077181"/>
    <w:rsid w:val="0009196D"/>
    <w:rsid w:val="00105B54"/>
    <w:rsid w:val="00153226"/>
    <w:rsid w:val="001763A8"/>
    <w:rsid w:val="00206B6A"/>
    <w:rsid w:val="00216055"/>
    <w:rsid w:val="00234FE0"/>
    <w:rsid w:val="00334728"/>
    <w:rsid w:val="00375258"/>
    <w:rsid w:val="00395A84"/>
    <w:rsid w:val="003C1E44"/>
    <w:rsid w:val="00433252"/>
    <w:rsid w:val="00440420"/>
    <w:rsid w:val="0057478F"/>
    <w:rsid w:val="005E3689"/>
    <w:rsid w:val="005F2AAC"/>
    <w:rsid w:val="00646221"/>
    <w:rsid w:val="00773017"/>
    <w:rsid w:val="0086164B"/>
    <w:rsid w:val="008A0AED"/>
    <w:rsid w:val="008D3029"/>
    <w:rsid w:val="008E3E2D"/>
    <w:rsid w:val="008E6D79"/>
    <w:rsid w:val="00946F36"/>
    <w:rsid w:val="009915CF"/>
    <w:rsid w:val="00997D8D"/>
    <w:rsid w:val="009D0862"/>
    <w:rsid w:val="00B85DEC"/>
    <w:rsid w:val="00C221B9"/>
    <w:rsid w:val="00C4017D"/>
    <w:rsid w:val="00C81EA0"/>
    <w:rsid w:val="00CA79FD"/>
    <w:rsid w:val="00D31BCD"/>
    <w:rsid w:val="00DA6650"/>
    <w:rsid w:val="00DB79C5"/>
    <w:rsid w:val="00DC3D5E"/>
    <w:rsid w:val="00DC41F2"/>
    <w:rsid w:val="00DE4EF4"/>
    <w:rsid w:val="00E1303C"/>
    <w:rsid w:val="00E5600F"/>
    <w:rsid w:val="00E72312"/>
    <w:rsid w:val="00F44ECF"/>
    <w:rsid w:val="00F77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3017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E3E2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E3E2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C1E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105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05B5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05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05B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未定义</cp:lastModifiedBy>
  <cp:revision>4</cp:revision>
  <dcterms:created xsi:type="dcterms:W3CDTF">2020-05-15T01:18:00Z</dcterms:created>
  <dcterms:modified xsi:type="dcterms:W3CDTF">2020-05-15T03:03:00Z</dcterms:modified>
</cp:coreProperties>
</file>